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3F0F9" w14:textId="77777777" w:rsidR="00FE067E" w:rsidRPr="003E6B4A" w:rsidRDefault="00CD36CF" w:rsidP="00CC1F3B">
      <w:pPr>
        <w:pStyle w:val="TitlePageOrigin"/>
        <w:rPr>
          <w:color w:val="auto"/>
        </w:rPr>
      </w:pPr>
      <w:r w:rsidRPr="003E6B4A">
        <w:rPr>
          <w:color w:val="auto"/>
        </w:rPr>
        <w:t>WEST virginia legislature</w:t>
      </w:r>
    </w:p>
    <w:p w14:paraId="18508229" w14:textId="17278350" w:rsidR="00CD36CF" w:rsidRPr="003E6B4A" w:rsidRDefault="00CD36CF" w:rsidP="00CC1F3B">
      <w:pPr>
        <w:pStyle w:val="TitlePageSession"/>
        <w:rPr>
          <w:color w:val="auto"/>
        </w:rPr>
      </w:pPr>
      <w:r w:rsidRPr="003E6B4A">
        <w:rPr>
          <w:color w:val="auto"/>
        </w:rPr>
        <w:t>20</w:t>
      </w:r>
      <w:r w:rsidR="009A21B2" w:rsidRPr="003E6B4A">
        <w:rPr>
          <w:color w:val="auto"/>
        </w:rPr>
        <w:t>21</w:t>
      </w:r>
      <w:r w:rsidRPr="003E6B4A">
        <w:rPr>
          <w:color w:val="auto"/>
        </w:rPr>
        <w:t xml:space="preserve"> regular session</w:t>
      </w:r>
    </w:p>
    <w:p w14:paraId="639E228E" w14:textId="77777777" w:rsidR="00CD36CF" w:rsidRPr="003E6B4A" w:rsidRDefault="0055361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E6B4A">
            <w:rPr>
              <w:color w:val="auto"/>
            </w:rPr>
            <w:t>Introduced</w:t>
          </w:r>
        </w:sdtContent>
      </w:sdt>
    </w:p>
    <w:p w14:paraId="44A07C40" w14:textId="70B048FF" w:rsidR="00CD36CF" w:rsidRPr="003E6B4A" w:rsidRDefault="0055361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3E6B4A">
            <w:rPr>
              <w:color w:val="auto"/>
            </w:rPr>
            <w:t>House</w:t>
          </w:r>
        </w:sdtContent>
      </w:sdt>
      <w:r w:rsidR="00303684" w:rsidRPr="003E6B4A">
        <w:rPr>
          <w:color w:val="auto"/>
        </w:rPr>
        <w:t xml:space="preserve"> </w:t>
      </w:r>
      <w:r w:rsidR="00CD36CF" w:rsidRPr="003E6B4A">
        <w:rPr>
          <w:color w:val="auto"/>
        </w:rPr>
        <w:t xml:space="preserve">Bill </w:t>
      </w:r>
      <w:sdt>
        <w:sdtPr>
          <w:rPr>
            <w:color w:val="auto"/>
          </w:rPr>
          <w:tag w:val="BNum"/>
          <w:id w:val="1645317809"/>
          <w:lock w:val="sdtLocked"/>
          <w:placeholder>
            <w:docPart w:val="20C22F1B7FBD4C33B249773D07E082F8"/>
          </w:placeholder>
          <w:text/>
        </w:sdtPr>
        <w:sdtEndPr/>
        <w:sdtContent>
          <w:r w:rsidR="00215BCC">
            <w:rPr>
              <w:color w:val="auto"/>
            </w:rPr>
            <w:t>2220</w:t>
          </w:r>
        </w:sdtContent>
      </w:sdt>
    </w:p>
    <w:p w14:paraId="5BCB74D8" w14:textId="40195D95" w:rsidR="00CD36CF" w:rsidRPr="003E6B4A" w:rsidRDefault="00CD36CF" w:rsidP="00CC1F3B">
      <w:pPr>
        <w:pStyle w:val="Sponsors"/>
        <w:rPr>
          <w:color w:val="auto"/>
        </w:rPr>
      </w:pPr>
      <w:r w:rsidRPr="003E6B4A">
        <w:rPr>
          <w:color w:val="auto"/>
        </w:rPr>
        <w:t xml:space="preserve">By </w:t>
      </w:r>
      <w:sdt>
        <w:sdtPr>
          <w:rPr>
            <w:color w:val="auto"/>
          </w:rPr>
          <w:tag w:val="Sponsors"/>
          <w:id w:val="1589585889"/>
          <w:placeholder>
            <w:docPart w:val="D3DF987F6921417FB42A59748B040B52"/>
          </w:placeholder>
          <w:text w:multiLine="1"/>
        </w:sdtPr>
        <w:sdtEndPr/>
        <w:sdtContent>
          <w:r w:rsidR="001C5A9E" w:rsidRPr="003E6B4A">
            <w:rPr>
              <w:color w:val="auto"/>
            </w:rPr>
            <w:t>Delegate</w:t>
          </w:r>
          <w:r w:rsidR="00553618">
            <w:rPr>
              <w:color w:val="auto"/>
            </w:rPr>
            <w:t>s</w:t>
          </w:r>
          <w:r w:rsidR="001C5A9E" w:rsidRPr="003E6B4A">
            <w:rPr>
              <w:color w:val="auto"/>
            </w:rPr>
            <w:t xml:space="preserve"> Rohrbach</w:t>
          </w:r>
          <w:r w:rsidR="00553618">
            <w:rPr>
              <w:color w:val="auto"/>
            </w:rPr>
            <w:t xml:space="preserve"> and Rowe</w:t>
          </w:r>
        </w:sdtContent>
      </w:sdt>
    </w:p>
    <w:p w14:paraId="274E7B41" w14:textId="6B319452" w:rsidR="00E831B3" w:rsidRPr="003E6B4A" w:rsidRDefault="00CD36CF" w:rsidP="000F3F77">
      <w:pPr>
        <w:pStyle w:val="References"/>
        <w:rPr>
          <w:color w:val="auto"/>
        </w:rPr>
      </w:pPr>
      <w:r w:rsidRPr="003E6B4A">
        <w:rPr>
          <w:color w:val="auto"/>
        </w:rPr>
        <w:t>[</w:t>
      </w:r>
      <w:sdt>
        <w:sdtPr>
          <w:rPr>
            <w:color w:val="auto"/>
          </w:rPr>
          <w:tag w:val="References"/>
          <w:id w:val="-1043047873"/>
          <w:placeholder>
            <w:docPart w:val="86D2588D5BE4435AB3D90589B95411FC"/>
          </w:placeholder>
          <w:text w:multiLine="1"/>
        </w:sdtPr>
        <w:sdtEndPr/>
        <w:sdtContent>
          <w:r w:rsidR="00215BCC">
            <w:rPr>
              <w:color w:val="auto"/>
            </w:rPr>
            <w:t>Introduced February 10, 2021; Referred to the Committee on Small Business, Entrepreneurship and Economic Development then Government Organization</w:t>
          </w:r>
        </w:sdtContent>
      </w:sdt>
      <w:r w:rsidR="009C1E9C" w:rsidRPr="003E6B4A">
        <w:rPr>
          <w:color w:val="auto"/>
        </w:rPr>
        <w:t>.</w:t>
      </w:r>
      <w:r w:rsidRPr="003E6B4A">
        <w:rPr>
          <w:color w:val="auto"/>
        </w:rPr>
        <w:t>]</w:t>
      </w:r>
    </w:p>
    <w:p w14:paraId="08DB3EF7" w14:textId="77777777" w:rsidR="00303684" w:rsidRPr="003E6B4A" w:rsidRDefault="0000526A" w:rsidP="00CC1F3B">
      <w:pPr>
        <w:pStyle w:val="TitleSection"/>
        <w:rPr>
          <w:color w:val="auto"/>
        </w:rPr>
      </w:pPr>
      <w:r w:rsidRPr="003E6B4A">
        <w:rPr>
          <w:color w:val="auto"/>
        </w:rPr>
        <w:lastRenderedPageBreak/>
        <w:t>A BILL</w:t>
      </w:r>
      <w:r w:rsidR="000B60EE" w:rsidRPr="003E6B4A">
        <w:rPr>
          <w:color w:val="auto"/>
        </w:rPr>
        <w:t xml:space="preserve"> to amend and reenact §61-3-49 of the Code of West Virginia, 1931, as amended, relating to providing </w:t>
      </w:r>
      <w:r w:rsidR="00E2609F" w:rsidRPr="003E6B4A">
        <w:rPr>
          <w:color w:val="auto"/>
        </w:rPr>
        <w:t xml:space="preserve">that </w:t>
      </w:r>
      <w:r w:rsidR="00E56E00" w:rsidRPr="003E6B4A">
        <w:rPr>
          <w:color w:val="auto"/>
        </w:rPr>
        <w:t>the sale and purchase of copper as scrap metal may not be completed with the payment of cash; and requiring a purchase</w:t>
      </w:r>
      <w:r w:rsidR="005004EB" w:rsidRPr="003E6B4A">
        <w:rPr>
          <w:color w:val="auto"/>
        </w:rPr>
        <w:t>r</w:t>
      </w:r>
      <w:r w:rsidR="00E56E00" w:rsidRPr="003E6B4A">
        <w:rPr>
          <w:color w:val="auto"/>
        </w:rPr>
        <w:t xml:space="preserve"> to pay only by check.</w:t>
      </w:r>
    </w:p>
    <w:p w14:paraId="5E0B2EBE" w14:textId="77777777" w:rsidR="00303684" w:rsidRPr="003E6B4A" w:rsidRDefault="00303684" w:rsidP="00CC1F3B">
      <w:pPr>
        <w:pStyle w:val="EnactingClause"/>
        <w:rPr>
          <w:color w:val="auto"/>
        </w:rPr>
        <w:sectPr w:rsidR="00303684" w:rsidRPr="003E6B4A" w:rsidSect="007E39F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E6B4A">
        <w:rPr>
          <w:color w:val="auto"/>
        </w:rPr>
        <w:t>Be it enacted by the Legislature of West Virginia:</w:t>
      </w:r>
    </w:p>
    <w:p w14:paraId="6E0D24E2" w14:textId="77777777" w:rsidR="00751F8C" w:rsidRPr="003E6B4A" w:rsidRDefault="00751F8C" w:rsidP="00B01F8C">
      <w:pPr>
        <w:pStyle w:val="ArticleHeading"/>
        <w:rPr>
          <w:color w:val="auto"/>
        </w:rPr>
        <w:sectPr w:rsidR="00751F8C" w:rsidRPr="003E6B4A" w:rsidSect="007E39F3">
          <w:type w:val="continuous"/>
          <w:pgSz w:w="12240" w:h="15840"/>
          <w:pgMar w:top="1440" w:right="1440" w:bottom="1440" w:left="1440" w:header="720" w:footer="720" w:gutter="0"/>
          <w:cols w:space="720"/>
          <w:noEndnote/>
          <w:docGrid w:linePitch="299"/>
        </w:sectPr>
      </w:pPr>
      <w:r w:rsidRPr="003E6B4A">
        <w:rPr>
          <w:color w:val="auto"/>
        </w:rPr>
        <w:t>ARTICLE 3. CRIMES AGAINST PROPERTY.</w:t>
      </w:r>
    </w:p>
    <w:p w14:paraId="094CE798" w14:textId="77777777" w:rsidR="00751F8C" w:rsidRPr="003E6B4A" w:rsidRDefault="00751F8C" w:rsidP="00B01F8C">
      <w:pPr>
        <w:pStyle w:val="SectionHeading"/>
        <w:rPr>
          <w:color w:val="auto"/>
        </w:rPr>
      </w:pPr>
      <w:r w:rsidRPr="003E6B4A">
        <w:rPr>
          <w:color w:val="auto"/>
        </w:rPr>
        <w:t>§61-3-49. Purchase of scrap metal by scrap metal purchasing businesses, salvage yards or recycling facilities; certificates, records and reports of such purchases; criminal penalties.</w:t>
      </w:r>
    </w:p>
    <w:p w14:paraId="665D5E80" w14:textId="77777777" w:rsidR="00751F8C" w:rsidRPr="003E6B4A" w:rsidRDefault="00751F8C" w:rsidP="00B01F8C">
      <w:pPr>
        <w:pStyle w:val="SectionBody"/>
        <w:rPr>
          <w:color w:val="auto"/>
        </w:rPr>
      </w:pPr>
      <w:r w:rsidRPr="003E6B4A">
        <w:rPr>
          <w:color w:val="auto"/>
        </w:rPr>
        <w:t>(a) For the purposes of this section, the following terms have the following meanings.</w:t>
      </w:r>
    </w:p>
    <w:p w14:paraId="26FF3BC1" w14:textId="77777777" w:rsidR="00751F8C" w:rsidRPr="003E6B4A" w:rsidRDefault="00751F8C" w:rsidP="00B01F8C">
      <w:pPr>
        <w:pStyle w:val="SectionBody"/>
        <w:rPr>
          <w:rFonts w:cs="Times New Roman"/>
          <w:color w:val="auto"/>
        </w:rPr>
      </w:pPr>
      <w:r w:rsidRPr="003E6B4A">
        <w:rPr>
          <w:rFonts w:cs="Times New Roman"/>
          <w:color w:val="auto"/>
        </w:rPr>
        <w:t xml:space="preserve">(1) </w:t>
      </w:r>
      <w:r w:rsidR="001279F9" w:rsidRPr="003E6B4A">
        <w:rPr>
          <w:rFonts w:cs="Times New Roman"/>
          <w:color w:val="auto"/>
        </w:rPr>
        <w:t>“</w:t>
      </w:r>
      <w:r w:rsidRPr="003E6B4A">
        <w:rPr>
          <w:rFonts w:cs="Times New Roman"/>
          <w:color w:val="auto"/>
        </w:rPr>
        <w:t>Business registration certificate</w:t>
      </w:r>
      <w:r w:rsidR="001279F9" w:rsidRPr="003E6B4A">
        <w:rPr>
          <w:rFonts w:cs="Times New Roman"/>
          <w:color w:val="auto"/>
        </w:rPr>
        <w:t>”</w:t>
      </w:r>
      <w:r w:rsidRPr="003E6B4A">
        <w:rPr>
          <w:rFonts w:cs="Times New Roman"/>
          <w:color w:val="auto"/>
        </w:rPr>
        <w:t xml:space="preserve"> has the same meaning ascribed to it in </w:t>
      </w:r>
      <w:r w:rsidR="005004EB" w:rsidRPr="003E6B4A">
        <w:rPr>
          <w:rFonts w:cs="Times New Roman"/>
          <w:color w:val="auto"/>
        </w:rPr>
        <w:t>§11-12-2</w:t>
      </w:r>
      <w:r w:rsidRPr="003E6B4A">
        <w:rPr>
          <w:rFonts w:cs="Times New Roman"/>
          <w:color w:val="auto"/>
        </w:rPr>
        <w:t xml:space="preserve"> of this code.</w:t>
      </w:r>
    </w:p>
    <w:p w14:paraId="28A41A21" w14:textId="77777777" w:rsidR="00751F8C" w:rsidRPr="003E6B4A" w:rsidRDefault="00751F8C" w:rsidP="00B01F8C">
      <w:pPr>
        <w:pStyle w:val="SectionBody"/>
        <w:rPr>
          <w:rFonts w:cs="Times New Roman"/>
          <w:color w:val="auto"/>
        </w:rPr>
      </w:pPr>
      <w:r w:rsidRPr="003E6B4A">
        <w:rPr>
          <w:rFonts w:cs="Times New Roman"/>
          <w:color w:val="auto"/>
        </w:rPr>
        <w:t xml:space="preserve">(2) </w:t>
      </w:r>
      <w:r w:rsidR="001279F9" w:rsidRPr="003E6B4A">
        <w:rPr>
          <w:rFonts w:cs="Times New Roman"/>
          <w:color w:val="auto"/>
        </w:rPr>
        <w:t>“</w:t>
      </w:r>
      <w:r w:rsidRPr="003E6B4A">
        <w:rPr>
          <w:rFonts w:cs="Times New Roman"/>
          <w:color w:val="auto"/>
        </w:rPr>
        <w:t>Purchaser</w:t>
      </w:r>
      <w:r w:rsidR="001279F9" w:rsidRPr="003E6B4A">
        <w:rPr>
          <w:rFonts w:cs="Times New Roman"/>
          <w:color w:val="auto"/>
        </w:rPr>
        <w:t>”</w:t>
      </w:r>
      <w:r w:rsidRPr="003E6B4A">
        <w:rPr>
          <w:rFonts w:cs="Times New Roman"/>
          <w:color w:val="auto"/>
        </w:rPr>
        <w:t xml:space="preserve"> means any person in the business of purchasing scrap metal or used auto parts, any salvage yard owner or operator, or any public or commercial recycling facility owner or operator, or any agent or employee thereof, who purchases any form of scrap metal or used auto parts.</w:t>
      </w:r>
    </w:p>
    <w:p w14:paraId="3A8B349D" w14:textId="77777777" w:rsidR="00751F8C" w:rsidRPr="003E6B4A" w:rsidRDefault="00751F8C" w:rsidP="00B01F8C">
      <w:pPr>
        <w:pStyle w:val="SectionBody"/>
        <w:rPr>
          <w:rFonts w:cs="Times New Roman"/>
          <w:color w:val="auto"/>
        </w:rPr>
      </w:pPr>
      <w:r w:rsidRPr="003E6B4A">
        <w:rPr>
          <w:rFonts w:cs="Times New Roman"/>
          <w:color w:val="auto"/>
        </w:rPr>
        <w:t xml:space="preserve">(3) </w:t>
      </w:r>
      <w:r w:rsidR="001279F9" w:rsidRPr="003E6B4A">
        <w:rPr>
          <w:rFonts w:cs="Times New Roman"/>
          <w:color w:val="auto"/>
        </w:rPr>
        <w:t>“</w:t>
      </w:r>
      <w:r w:rsidRPr="003E6B4A">
        <w:rPr>
          <w:rFonts w:cs="Times New Roman"/>
          <w:color w:val="auto"/>
        </w:rPr>
        <w:t>Scrap metal</w:t>
      </w:r>
      <w:r w:rsidR="001279F9" w:rsidRPr="003E6B4A">
        <w:rPr>
          <w:rFonts w:cs="Times New Roman"/>
          <w:color w:val="auto"/>
        </w:rPr>
        <w:t>”</w:t>
      </w:r>
      <w:r w:rsidRPr="003E6B4A">
        <w:rPr>
          <w:rFonts w:cs="Times New Roman"/>
          <w:color w:val="auto"/>
        </w:rPr>
        <w:t xml:space="preserve"> means any form of copper, aluminum, brass, lead or other nonferrous metal of any kind, a catalytic converter or any materials derived from a catalytic converter, or steel railroad track and track material.</w:t>
      </w:r>
    </w:p>
    <w:p w14:paraId="096E2F99" w14:textId="77777777" w:rsidR="00751F8C" w:rsidRPr="003E6B4A" w:rsidRDefault="00751F8C" w:rsidP="00B01F8C">
      <w:pPr>
        <w:pStyle w:val="SectionBody"/>
        <w:rPr>
          <w:rFonts w:cs="Times New Roman"/>
          <w:color w:val="auto"/>
        </w:rPr>
      </w:pPr>
      <w:r w:rsidRPr="003E6B4A">
        <w:rPr>
          <w:rFonts w:cs="Times New Roman"/>
          <w:color w:val="auto"/>
        </w:rPr>
        <w:t>(b) In addition to any requirement necessary to do business in this state, a scrap metal dealer shall:</w:t>
      </w:r>
    </w:p>
    <w:p w14:paraId="6324BBC6" w14:textId="77777777" w:rsidR="00751F8C" w:rsidRPr="003E6B4A" w:rsidRDefault="00751F8C" w:rsidP="00B01F8C">
      <w:pPr>
        <w:pStyle w:val="SectionBody"/>
        <w:rPr>
          <w:rFonts w:cs="Times New Roman"/>
          <w:color w:val="auto"/>
        </w:rPr>
      </w:pPr>
      <w:r w:rsidRPr="003E6B4A">
        <w:rPr>
          <w:rFonts w:cs="Times New Roman"/>
          <w:color w:val="auto"/>
        </w:rPr>
        <w:t>(1) Have a current valid business registration certificate from the Tax Commissioner;</w:t>
      </w:r>
    </w:p>
    <w:p w14:paraId="134487CE" w14:textId="77777777" w:rsidR="00751F8C" w:rsidRPr="003E6B4A" w:rsidRDefault="00751F8C" w:rsidP="00B01F8C">
      <w:pPr>
        <w:pStyle w:val="SectionBody"/>
        <w:rPr>
          <w:rFonts w:cs="Times New Roman"/>
          <w:color w:val="auto"/>
        </w:rPr>
      </w:pPr>
      <w:r w:rsidRPr="003E6B4A">
        <w:rPr>
          <w:rFonts w:cs="Times New Roman"/>
          <w:color w:val="auto"/>
        </w:rPr>
        <w:t>(2) Register any scales used for weighing scrap metal with the Division of Labor Weights and Measures office;</w:t>
      </w:r>
    </w:p>
    <w:p w14:paraId="471A9A64" w14:textId="77777777" w:rsidR="00751F8C" w:rsidRPr="003E6B4A" w:rsidRDefault="00751F8C" w:rsidP="00B01F8C">
      <w:pPr>
        <w:pStyle w:val="SectionBody"/>
        <w:rPr>
          <w:rFonts w:cs="Times New Roman"/>
          <w:color w:val="auto"/>
        </w:rPr>
      </w:pPr>
      <w:r w:rsidRPr="003E6B4A">
        <w:rPr>
          <w:rFonts w:cs="Times New Roman"/>
          <w:color w:val="auto"/>
        </w:rPr>
        <w:t>(3) Provide a notice of recycling activity to the Department of Environmental Protection; and</w:t>
      </w:r>
    </w:p>
    <w:p w14:paraId="62A1BCC7" w14:textId="2B5D8848" w:rsidR="00751F8C" w:rsidRPr="003E6B4A" w:rsidRDefault="00751F8C" w:rsidP="00B01F8C">
      <w:pPr>
        <w:pStyle w:val="SectionBody"/>
        <w:rPr>
          <w:color w:val="auto"/>
        </w:rPr>
      </w:pPr>
      <w:r w:rsidRPr="003E6B4A">
        <w:rPr>
          <w:color w:val="auto"/>
        </w:rPr>
        <w:t xml:space="preserve">(4) Register as a scrap metal dealer with the Secretary of State, who is hereby directed to </w:t>
      </w:r>
      <w:r w:rsidRPr="003E6B4A">
        <w:rPr>
          <w:color w:val="auto"/>
        </w:rPr>
        <w:lastRenderedPageBreak/>
        <w:t xml:space="preserve">maintain a list of scrap metal dealers and make it </w:t>
      </w:r>
      <w:r w:rsidR="005004EB" w:rsidRPr="003E6B4A">
        <w:rPr>
          <w:color w:val="auto"/>
        </w:rPr>
        <w:t>publicly</w:t>
      </w:r>
      <w:r w:rsidRPr="003E6B4A">
        <w:rPr>
          <w:color w:val="auto"/>
        </w:rPr>
        <w:t xml:space="preserve"> available. The list shall include the dealer</w:t>
      </w:r>
      <w:r w:rsidR="007619CC" w:rsidRPr="003E6B4A">
        <w:rPr>
          <w:color w:val="auto"/>
        </w:rPr>
        <w:t>’</w:t>
      </w:r>
      <w:r w:rsidRPr="003E6B4A">
        <w:rPr>
          <w:color w:val="auto"/>
        </w:rPr>
        <w:t>s business address, hours of operation, physical address, phone number, facsimile number, if any, and the name of the owners or principal officers of the business.</w:t>
      </w:r>
    </w:p>
    <w:p w14:paraId="71D3FEF3" w14:textId="77777777" w:rsidR="00751F8C" w:rsidRPr="003E6B4A" w:rsidRDefault="00751F8C" w:rsidP="00B01F8C">
      <w:pPr>
        <w:pStyle w:val="SectionBody"/>
        <w:rPr>
          <w:color w:val="auto"/>
        </w:rPr>
      </w:pPr>
      <w:r w:rsidRPr="003E6B4A">
        <w:rPr>
          <w:color w:val="auto"/>
        </w:rPr>
        <w:t xml:space="preserve">(c) Any purchaser of scrap metal shall make a record of </w:t>
      </w:r>
      <w:r w:rsidRPr="003E6B4A">
        <w:rPr>
          <w:strike/>
          <w:color w:val="auto"/>
        </w:rPr>
        <w:t>such</w:t>
      </w:r>
      <w:r w:rsidRPr="003E6B4A">
        <w:rPr>
          <w:color w:val="auto"/>
        </w:rPr>
        <w:t xml:space="preserve"> </w:t>
      </w:r>
      <w:r w:rsidR="005004EB" w:rsidRPr="003E6B4A">
        <w:rPr>
          <w:color w:val="auto"/>
          <w:u w:val="single"/>
        </w:rPr>
        <w:t>the</w:t>
      </w:r>
      <w:r w:rsidR="005004EB" w:rsidRPr="003E6B4A">
        <w:rPr>
          <w:color w:val="auto"/>
        </w:rPr>
        <w:t xml:space="preserve"> </w:t>
      </w:r>
      <w:r w:rsidRPr="003E6B4A">
        <w:rPr>
          <w:color w:val="auto"/>
        </w:rPr>
        <w:t>purchase that shall contain the following information for each transaction:</w:t>
      </w:r>
    </w:p>
    <w:p w14:paraId="6CE89641" w14:textId="77777777" w:rsidR="00751F8C" w:rsidRPr="003E6B4A" w:rsidRDefault="00751F8C" w:rsidP="00B01F8C">
      <w:pPr>
        <w:pStyle w:val="SectionBody"/>
        <w:rPr>
          <w:color w:val="auto"/>
        </w:rPr>
      </w:pPr>
      <w:r w:rsidRPr="003E6B4A">
        <w:rPr>
          <w:color w:val="auto"/>
        </w:rPr>
        <w:t>(1) The full name, permanent home and business addresses and telephone number, if available, of the seller;</w:t>
      </w:r>
    </w:p>
    <w:p w14:paraId="31D91DB2" w14:textId="77777777" w:rsidR="00751F8C" w:rsidRPr="003E6B4A" w:rsidRDefault="00751F8C" w:rsidP="00B01F8C">
      <w:pPr>
        <w:pStyle w:val="SectionBody"/>
        <w:rPr>
          <w:rFonts w:cs="Times New Roman"/>
          <w:color w:val="auto"/>
        </w:rPr>
      </w:pPr>
      <w:r w:rsidRPr="003E6B4A">
        <w:rPr>
          <w:rFonts w:cs="Times New Roman"/>
          <w:color w:val="auto"/>
        </w:rPr>
        <w:t>(2) A description and the motor vehicle license number of any vehicle used to transport the purchased scrap metal to the place of purchase;</w:t>
      </w:r>
    </w:p>
    <w:p w14:paraId="715506A9" w14:textId="77777777" w:rsidR="00751F8C" w:rsidRPr="003E6B4A" w:rsidRDefault="00751F8C" w:rsidP="00B01F8C">
      <w:pPr>
        <w:pStyle w:val="SectionBody"/>
        <w:rPr>
          <w:rFonts w:cs="Times New Roman"/>
          <w:color w:val="auto"/>
        </w:rPr>
      </w:pPr>
      <w:r w:rsidRPr="003E6B4A">
        <w:rPr>
          <w:rFonts w:cs="Times New Roman"/>
          <w:color w:val="auto"/>
        </w:rPr>
        <w:t>(3) The time and date of the transaction;</w:t>
      </w:r>
    </w:p>
    <w:p w14:paraId="65ED68CB" w14:textId="77777777" w:rsidR="00751F8C" w:rsidRPr="003E6B4A" w:rsidRDefault="00751F8C" w:rsidP="00B01F8C">
      <w:pPr>
        <w:pStyle w:val="SectionBody"/>
        <w:rPr>
          <w:rFonts w:cs="Times New Roman"/>
          <w:color w:val="auto"/>
        </w:rPr>
      </w:pPr>
      <w:r w:rsidRPr="003E6B4A">
        <w:rPr>
          <w:rFonts w:cs="Times New Roman"/>
          <w:color w:val="auto"/>
        </w:rPr>
        <w:t>(4) A complete description of the kind, character and weight of the scrap metal purchased; and</w:t>
      </w:r>
    </w:p>
    <w:p w14:paraId="5FDA270F" w14:textId="77777777" w:rsidR="00751F8C" w:rsidRPr="003E6B4A" w:rsidRDefault="00751F8C" w:rsidP="00B01F8C">
      <w:pPr>
        <w:pStyle w:val="SectionBody"/>
        <w:rPr>
          <w:rFonts w:cs="Times New Roman"/>
          <w:color w:val="auto"/>
        </w:rPr>
      </w:pPr>
      <w:r w:rsidRPr="003E6B4A">
        <w:rPr>
          <w:rFonts w:cs="Times New Roman"/>
          <w:color w:val="auto"/>
        </w:rPr>
        <w:t>(5) A statement of whether the scrap metal was purchased, taken as collateral for a loan or taken on consignment.</w:t>
      </w:r>
    </w:p>
    <w:p w14:paraId="4F195931" w14:textId="77777777" w:rsidR="00751F8C" w:rsidRPr="003E6B4A" w:rsidRDefault="00751F8C" w:rsidP="00B01F8C">
      <w:pPr>
        <w:pStyle w:val="SectionBody"/>
        <w:rPr>
          <w:rFonts w:cs="Times New Roman"/>
          <w:color w:val="auto"/>
        </w:rPr>
      </w:pPr>
      <w:r w:rsidRPr="003E6B4A">
        <w:rPr>
          <w:rFonts w:cs="Times New Roman"/>
          <w:color w:val="auto"/>
        </w:rPr>
        <w:t>(d) A purchaser also shall require and retain from the seller of the scrap metal the following:</w:t>
      </w:r>
    </w:p>
    <w:p w14:paraId="1A7F987A" w14:textId="77777777" w:rsidR="00751F8C" w:rsidRPr="003E6B4A" w:rsidRDefault="00751F8C" w:rsidP="00B01F8C">
      <w:pPr>
        <w:pStyle w:val="SectionBody"/>
        <w:rPr>
          <w:rFonts w:cs="Times New Roman"/>
          <w:color w:val="auto"/>
        </w:rPr>
      </w:pPr>
      <w:r w:rsidRPr="003E6B4A">
        <w:rPr>
          <w:rFonts w:cs="Times New Roman"/>
          <w:color w:val="auto"/>
        </w:rPr>
        <w:t>(1) A signed certificate of ownership of the scrap metal being sold or a signed authorization from the owner of the scrap metal to sell said scrap metal; and</w:t>
      </w:r>
    </w:p>
    <w:p w14:paraId="2C093479" w14:textId="13813BB9" w:rsidR="00751F8C" w:rsidRPr="003E6B4A" w:rsidRDefault="00751F8C" w:rsidP="00B01F8C">
      <w:pPr>
        <w:pStyle w:val="SectionBody"/>
        <w:rPr>
          <w:rFonts w:cs="Times New Roman"/>
          <w:color w:val="auto"/>
        </w:rPr>
      </w:pPr>
      <w:r w:rsidRPr="003E6B4A">
        <w:rPr>
          <w:rFonts w:cs="Times New Roman"/>
          <w:color w:val="auto"/>
        </w:rPr>
        <w:t>(2) A photocopy of a valid driver</w:t>
      </w:r>
      <w:r w:rsidR="007619CC" w:rsidRPr="003E6B4A">
        <w:rPr>
          <w:rFonts w:cs="Times New Roman"/>
          <w:color w:val="auto"/>
        </w:rPr>
        <w:t>’</w:t>
      </w:r>
      <w:r w:rsidRPr="003E6B4A">
        <w:rPr>
          <w:rFonts w:cs="Times New Roman"/>
          <w:color w:val="auto"/>
        </w:rPr>
        <w:t xml:space="preserve">s license or identification card issued by the West Virginia Division of Motor Vehicles of the person delivering the scrap metal, or in lieu thereof, any other valid photo identification of the seller issued by any other state or the federal government: </w:t>
      </w:r>
      <w:r w:rsidRPr="003E6B4A">
        <w:rPr>
          <w:rFonts w:cs="Times New Roman"/>
          <w:i/>
          <w:iCs/>
          <w:color w:val="auto"/>
        </w:rPr>
        <w:t>Provided,</w:t>
      </w:r>
      <w:r w:rsidRPr="003E6B4A">
        <w:rPr>
          <w:rFonts w:cs="Times New Roman"/>
          <w:color w:val="auto"/>
        </w:rPr>
        <w:t xml:space="preserve"> That if the purchaser has a copy of the seller</w:t>
      </w:r>
      <w:r w:rsidR="007619CC" w:rsidRPr="003E6B4A">
        <w:rPr>
          <w:rFonts w:cs="Times New Roman"/>
          <w:color w:val="auto"/>
        </w:rPr>
        <w:t>’</w:t>
      </w:r>
      <w:r w:rsidRPr="003E6B4A">
        <w:rPr>
          <w:rFonts w:cs="Times New Roman"/>
          <w:color w:val="auto"/>
        </w:rPr>
        <w:t>s valid photo identification on file, the purchaser may reference the identification that is on file, without making a separate photocopy for each transaction.</w:t>
      </w:r>
    </w:p>
    <w:p w14:paraId="782EC99D" w14:textId="0FD21D01" w:rsidR="00E56E00" w:rsidRPr="003E6B4A" w:rsidRDefault="00E56E00" w:rsidP="00B01F8C">
      <w:pPr>
        <w:pStyle w:val="SectionBody"/>
        <w:rPr>
          <w:color w:val="auto"/>
          <w:u w:val="single"/>
        </w:rPr>
      </w:pPr>
      <w:r w:rsidRPr="003E6B4A">
        <w:rPr>
          <w:color w:val="auto"/>
          <w:u w:val="single"/>
        </w:rPr>
        <w:t xml:space="preserve">(e) A purchaser </w:t>
      </w:r>
      <w:r w:rsidR="005004EB" w:rsidRPr="003E6B4A">
        <w:rPr>
          <w:color w:val="auto"/>
          <w:u w:val="single"/>
        </w:rPr>
        <w:t>may</w:t>
      </w:r>
      <w:r w:rsidRPr="003E6B4A">
        <w:rPr>
          <w:color w:val="auto"/>
          <w:u w:val="single"/>
        </w:rPr>
        <w:t xml:space="preserve"> not enter into a cash transaction for the purchase of any </w:t>
      </w:r>
      <w:r w:rsidR="005004EB" w:rsidRPr="003E6B4A">
        <w:rPr>
          <w:color w:val="auto"/>
          <w:u w:val="single"/>
        </w:rPr>
        <w:t xml:space="preserve">copper </w:t>
      </w:r>
      <w:r w:rsidRPr="003E6B4A">
        <w:rPr>
          <w:color w:val="auto"/>
          <w:u w:val="single"/>
        </w:rPr>
        <w:t xml:space="preserve">scrap metal.  Payment by a purchaser for the purchase of </w:t>
      </w:r>
      <w:r w:rsidR="005004EB" w:rsidRPr="003E6B4A">
        <w:rPr>
          <w:color w:val="auto"/>
          <w:u w:val="single"/>
        </w:rPr>
        <w:t xml:space="preserve">copper </w:t>
      </w:r>
      <w:r w:rsidRPr="003E6B4A">
        <w:rPr>
          <w:color w:val="auto"/>
          <w:u w:val="single"/>
        </w:rPr>
        <w:t xml:space="preserve">scrap metal shall be made by check issued to the seller and payable to the seller. Each check for payment shall be mailed by the </w:t>
      </w:r>
      <w:r w:rsidRPr="003E6B4A">
        <w:rPr>
          <w:color w:val="auto"/>
          <w:u w:val="single"/>
        </w:rPr>
        <w:lastRenderedPageBreak/>
        <w:t>purchaser directly to the street address of the seller</w:t>
      </w:r>
      <w:r w:rsidR="005004EB" w:rsidRPr="003E6B4A">
        <w:rPr>
          <w:color w:val="auto"/>
          <w:u w:val="single"/>
        </w:rPr>
        <w:t xml:space="preserve"> as shown on a valid proof of identification as required by §61-3-49</w:t>
      </w:r>
      <w:r w:rsidR="0030492E" w:rsidRPr="003E6B4A">
        <w:rPr>
          <w:color w:val="auto"/>
          <w:u w:val="single"/>
        </w:rPr>
        <w:t>(d)(2) of this code</w:t>
      </w:r>
      <w:r w:rsidRPr="003E6B4A">
        <w:rPr>
          <w:color w:val="auto"/>
          <w:u w:val="single"/>
        </w:rPr>
        <w:t xml:space="preserve">. Payment </w:t>
      </w:r>
      <w:r w:rsidR="005004EB" w:rsidRPr="003E6B4A">
        <w:rPr>
          <w:color w:val="auto"/>
          <w:u w:val="single"/>
        </w:rPr>
        <w:t>may</w:t>
      </w:r>
      <w:r w:rsidRPr="003E6B4A">
        <w:rPr>
          <w:color w:val="auto"/>
          <w:u w:val="single"/>
        </w:rPr>
        <w:t xml:space="preserve"> not be mailed to a post office box. Each check shall be mailed by the purchaser within two working days of the purchase.</w:t>
      </w:r>
    </w:p>
    <w:p w14:paraId="35F98D10" w14:textId="77777777" w:rsidR="00751F8C" w:rsidRPr="003E6B4A" w:rsidRDefault="00751F8C" w:rsidP="00B01F8C">
      <w:pPr>
        <w:pStyle w:val="SectionBody"/>
        <w:rPr>
          <w:color w:val="auto"/>
        </w:rPr>
      </w:pPr>
      <w:r w:rsidRPr="003E6B4A">
        <w:rPr>
          <w:strike/>
          <w:color w:val="auto"/>
        </w:rPr>
        <w:t>(e)</w:t>
      </w:r>
      <w:r w:rsidRPr="003E6B4A">
        <w:rPr>
          <w:color w:val="auto"/>
        </w:rPr>
        <w:t xml:space="preserve"> </w:t>
      </w:r>
      <w:r w:rsidR="00E56E00" w:rsidRPr="003E6B4A">
        <w:rPr>
          <w:color w:val="auto"/>
          <w:u w:val="single"/>
        </w:rPr>
        <w:t>(f)</w:t>
      </w:r>
      <w:r w:rsidR="00E56E00" w:rsidRPr="003E6B4A">
        <w:rPr>
          <w:color w:val="auto"/>
        </w:rPr>
        <w:t xml:space="preserve"> </w:t>
      </w:r>
      <w:r w:rsidRPr="003E6B4A">
        <w:rPr>
          <w:color w:val="auto"/>
        </w:rPr>
        <w:t xml:space="preserve">It is unlawful for any purchaser to purchase any scrap metal without obtaining and recording the information required under </w:t>
      </w:r>
      <w:r w:rsidR="0013625D" w:rsidRPr="003E6B4A">
        <w:rPr>
          <w:color w:val="auto"/>
        </w:rPr>
        <w:t>§61-3-49(c) and §61-3-49(d) (2) of this code</w:t>
      </w:r>
      <w:r w:rsidRPr="003E6B4A">
        <w:rPr>
          <w:color w:val="auto"/>
        </w:rPr>
        <w:t xml:space="preserve">. The provisions of this subsection do not apply to purchases made at wholesale under contract or as a result of a bidding process: </w:t>
      </w:r>
      <w:r w:rsidRPr="003E6B4A">
        <w:rPr>
          <w:i/>
          <w:iCs/>
          <w:color w:val="auto"/>
        </w:rPr>
        <w:t>Provided,</w:t>
      </w:r>
      <w:r w:rsidRPr="003E6B4A">
        <w:rPr>
          <w:color w:val="auto"/>
        </w:rPr>
        <w:t xml:space="preserve"> That the purchaser retains and makes available for review consistent with </w:t>
      </w:r>
      <w:r w:rsidR="0013625D" w:rsidRPr="003E6B4A">
        <w:rPr>
          <w:color w:val="auto"/>
        </w:rPr>
        <w:t xml:space="preserve">§61-3-49(h) of this code </w:t>
      </w:r>
      <w:r w:rsidRPr="003E6B4A">
        <w:rPr>
          <w:color w:val="auto"/>
        </w:rPr>
        <w:t xml:space="preserve">the contract, bill of sale or similar documentation of the purchase made at wholesale under contract or as a result of a bidding process: </w:t>
      </w:r>
      <w:r w:rsidRPr="003E6B4A">
        <w:rPr>
          <w:i/>
          <w:iCs/>
          <w:color w:val="auto"/>
        </w:rPr>
        <w:t>Provided, however,</w:t>
      </w:r>
      <w:r w:rsidRPr="003E6B4A">
        <w:rPr>
          <w:color w:val="auto"/>
        </w:rPr>
        <w:t xml:space="preserve"> That the purchaser may redact any pricing or other commercially sensitive information from </w:t>
      </w:r>
      <w:r w:rsidRPr="003E6B4A">
        <w:rPr>
          <w:strike/>
          <w:color w:val="auto"/>
        </w:rPr>
        <w:t>said</w:t>
      </w:r>
      <w:r w:rsidRPr="003E6B4A">
        <w:rPr>
          <w:color w:val="auto"/>
        </w:rPr>
        <w:t xml:space="preserve"> </w:t>
      </w:r>
      <w:r w:rsidR="000C567F" w:rsidRPr="003E6B4A">
        <w:rPr>
          <w:color w:val="auto"/>
          <w:u w:val="single"/>
        </w:rPr>
        <w:t>the</w:t>
      </w:r>
      <w:r w:rsidR="000C567F" w:rsidRPr="003E6B4A">
        <w:rPr>
          <w:color w:val="auto"/>
        </w:rPr>
        <w:t xml:space="preserve"> </w:t>
      </w:r>
      <w:r w:rsidRPr="003E6B4A">
        <w:rPr>
          <w:color w:val="auto"/>
        </w:rPr>
        <w:t>contract, bill of sale or similar documentation before making it available for inspection.</w:t>
      </w:r>
    </w:p>
    <w:p w14:paraId="41A5708F" w14:textId="77777777" w:rsidR="00751F8C" w:rsidRPr="003E6B4A" w:rsidRDefault="00751F8C" w:rsidP="00B01F8C">
      <w:pPr>
        <w:pStyle w:val="SectionBody"/>
        <w:rPr>
          <w:color w:val="auto"/>
        </w:rPr>
      </w:pPr>
      <w:r w:rsidRPr="003E6B4A">
        <w:rPr>
          <w:strike/>
          <w:color w:val="auto"/>
        </w:rPr>
        <w:t>(f)</w:t>
      </w:r>
      <w:r w:rsidRPr="003E6B4A">
        <w:rPr>
          <w:color w:val="auto"/>
        </w:rPr>
        <w:t xml:space="preserve"> </w:t>
      </w:r>
      <w:r w:rsidR="00E56E00" w:rsidRPr="003E6B4A">
        <w:rPr>
          <w:color w:val="auto"/>
          <w:u w:val="single"/>
        </w:rPr>
        <w:t>(g)</w:t>
      </w:r>
      <w:r w:rsidR="00E56E00" w:rsidRPr="003E6B4A">
        <w:rPr>
          <w:color w:val="auto"/>
        </w:rPr>
        <w:t xml:space="preserve"> </w:t>
      </w:r>
      <w:r w:rsidRPr="003E6B4A">
        <w:rPr>
          <w:color w:val="auto"/>
        </w:rPr>
        <w:t>No purchaser of scrap metal may knowingly purchase or possess a stainless steel or aluminum beer keg, whether damaged or undamaged, or any reasonably recognizable part thereof, for the intended purpose of reselling as scrap metal unless the purchaser receives the keg or keg parts from the beer manufacturer or its authorized representative.</w:t>
      </w:r>
    </w:p>
    <w:p w14:paraId="02DBFE50" w14:textId="563B3B1E" w:rsidR="00751F8C" w:rsidRPr="003E6B4A" w:rsidRDefault="00751F8C" w:rsidP="00B01F8C">
      <w:pPr>
        <w:pStyle w:val="SectionBody"/>
        <w:rPr>
          <w:color w:val="auto"/>
        </w:rPr>
      </w:pPr>
      <w:r w:rsidRPr="003E6B4A">
        <w:rPr>
          <w:strike/>
          <w:color w:val="auto"/>
        </w:rPr>
        <w:t>(g)</w:t>
      </w:r>
      <w:r w:rsidRPr="003E6B4A">
        <w:rPr>
          <w:color w:val="auto"/>
        </w:rPr>
        <w:t xml:space="preserve"> </w:t>
      </w:r>
      <w:r w:rsidR="00E56E00" w:rsidRPr="003E6B4A">
        <w:rPr>
          <w:color w:val="auto"/>
          <w:u w:val="single"/>
        </w:rPr>
        <w:t>(h)</w:t>
      </w:r>
      <w:r w:rsidR="00E56E00" w:rsidRPr="003E6B4A">
        <w:rPr>
          <w:color w:val="auto"/>
        </w:rPr>
        <w:t xml:space="preserve"> </w:t>
      </w:r>
      <w:r w:rsidRPr="003E6B4A">
        <w:rPr>
          <w:color w:val="auto"/>
        </w:rPr>
        <w:t>Using a form provided by the West Virginia State Police, or his or her own form, a purchaser of scrap metal shall retain the records required by this section at his or her place of business for not less than three years after the date of the purchase. Upon completion of a purchase, the records required to be retained at a purchaser</w:t>
      </w:r>
      <w:r w:rsidR="007619CC" w:rsidRPr="003E6B4A">
        <w:rPr>
          <w:color w:val="auto"/>
        </w:rPr>
        <w:t>’</w:t>
      </w:r>
      <w:r w:rsidRPr="003E6B4A">
        <w:rPr>
          <w:color w:val="auto"/>
        </w:rPr>
        <w:t>s place of business shall be available for inspection by any law-enforcement officer or, upon written request and during the purchaser</w:t>
      </w:r>
      <w:r w:rsidR="007619CC" w:rsidRPr="003E6B4A">
        <w:rPr>
          <w:color w:val="auto"/>
        </w:rPr>
        <w:t>’</w:t>
      </w:r>
      <w:r w:rsidRPr="003E6B4A">
        <w:rPr>
          <w:color w:val="auto"/>
        </w:rPr>
        <w:t xml:space="preserve">s regular business hours, by any investigator employed by a public utility or railroad to investigate the theft of public utility or railroad property: </w:t>
      </w:r>
      <w:r w:rsidRPr="003E6B4A">
        <w:rPr>
          <w:i/>
          <w:iCs/>
          <w:color w:val="auto"/>
        </w:rPr>
        <w:t>Provided,</w:t>
      </w:r>
      <w:r w:rsidRPr="003E6B4A">
        <w:rPr>
          <w:color w:val="auto"/>
        </w:rPr>
        <w:t xml:space="preserve"> That in lieu of the purchaser keeping the records at their place of business, the purchaser shall file the records with the local detachment of the State Police and with the chief of police of the municipality or the sheriff of the county wherein he or she is transacting business within </w:t>
      </w:r>
      <w:r w:rsidR="000C567F" w:rsidRPr="003E6B4A">
        <w:rPr>
          <w:color w:val="auto"/>
        </w:rPr>
        <w:t>72</w:t>
      </w:r>
      <w:r w:rsidRPr="003E6B4A">
        <w:rPr>
          <w:color w:val="auto"/>
        </w:rPr>
        <w:t xml:space="preserve"> hours of completion of the purchase. The records shall be retained by the State Police and the chief of police of the municipality or the </w:t>
      </w:r>
      <w:r w:rsidRPr="003E6B4A">
        <w:rPr>
          <w:color w:val="auto"/>
        </w:rPr>
        <w:lastRenderedPageBreak/>
        <w:t>sheriff for a period of not less than three years.</w:t>
      </w:r>
    </w:p>
    <w:p w14:paraId="4CB7E6CE" w14:textId="77777777" w:rsidR="00751F8C" w:rsidRPr="003E6B4A" w:rsidRDefault="00751F8C" w:rsidP="00B01F8C">
      <w:pPr>
        <w:pStyle w:val="SectionBody"/>
        <w:rPr>
          <w:color w:val="auto"/>
        </w:rPr>
      </w:pPr>
      <w:r w:rsidRPr="003E6B4A">
        <w:rPr>
          <w:strike/>
          <w:color w:val="auto"/>
        </w:rPr>
        <w:t>(h)</w:t>
      </w:r>
      <w:r w:rsidRPr="003E6B4A">
        <w:rPr>
          <w:color w:val="auto"/>
        </w:rPr>
        <w:t xml:space="preserve"> </w:t>
      </w:r>
      <w:r w:rsidR="00E56E00" w:rsidRPr="003E6B4A">
        <w:rPr>
          <w:color w:val="auto"/>
          <w:u w:val="single"/>
        </w:rPr>
        <w:t>(i)</w:t>
      </w:r>
      <w:r w:rsidR="00E56E00" w:rsidRPr="003E6B4A">
        <w:rPr>
          <w:color w:val="auto"/>
        </w:rPr>
        <w:t xml:space="preserve"> </w:t>
      </w:r>
      <w:r w:rsidRPr="003E6B4A">
        <w:rPr>
          <w:color w:val="auto"/>
        </w:rPr>
        <w:t>To the extent otherwise permitted by law, any investigator employed by a public utility or railroad to investigate the theft of public utility or railroad property may accompany a law-enforcement officer upon the premises of a purchaser in the execution of a valid warrant or assist law enforcement in the review of records required to be retained pursuant to this section.</w:t>
      </w:r>
    </w:p>
    <w:p w14:paraId="461E38F7" w14:textId="77777777" w:rsidR="00751F8C" w:rsidRPr="003E6B4A" w:rsidRDefault="00751F8C" w:rsidP="00B01F8C">
      <w:pPr>
        <w:pStyle w:val="SectionBody"/>
        <w:rPr>
          <w:color w:val="auto"/>
        </w:rPr>
      </w:pPr>
      <w:r w:rsidRPr="003E6B4A">
        <w:rPr>
          <w:strike/>
          <w:color w:val="auto"/>
        </w:rPr>
        <w:t>(i)</w:t>
      </w:r>
      <w:r w:rsidRPr="003E6B4A">
        <w:rPr>
          <w:color w:val="auto"/>
        </w:rPr>
        <w:t xml:space="preserve"> </w:t>
      </w:r>
      <w:r w:rsidR="00E56E00" w:rsidRPr="003E6B4A">
        <w:rPr>
          <w:color w:val="auto"/>
          <w:u w:val="single"/>
        </w:rPr>
        <w:t>(j)</w:t>
      </w:r>
      <w:r w:rsidR="00E56E00" w:rsidRPr="003E6B4A">
        <w:rPr>
          <w:color w:val="auto"/>
        </w:rPr>
        <w:t xml:space="preserve"> </w:t>
      </w:r>
      <w:r w:rsidRPr="003E6B4A">
        <w:rPr>
          <w:color w:val="auto"/>
        </w:rPr>
        <w:t>Upon the entry of a final determination and order by a court of competent jurisdiction, scrap metal found to have been misappropriated, stolen or taken under false pretenses may be returned to the proper owner of such material.</w:t>
      </w:r>
    </w:p>
    <w:p w14:paraId="107C3B31" w14:textId="77777777" w:rsidR="00751F8C" w:rsidRPr="003E6B4A" w:rsidRDefault="00751F8C" w:rsidP="00751F8C">
      <w:pPr>
        <w:widowControl w:val="0"/>
        <w:ind w:firstLine="720"/>
        <w:jc w:val="both"/>
        <w:rPr>
          <w:rFonts w:eastAsia="Calibri" w:cs="Times New Roman"/>
          <w:color w:val="auto"/>
        </w:rPr>
      </w:pPr>
      <w:r w:rsidRPr="003E6B4A">
        <w:rPr>
          <w:rFonts w:eastAsia="Calibri" w:cs="Times New Roman"/>
          <w:strike/>
          <w:color w:val="auto"/>
        </w:rPr>
        <w:t>(j)</w:t>
      </w:r>
      <w:r w:rsidRPr="003E6B4A">
        <w:rPr>
          <w:rFonts w:eastAsia="Calibri" w:cs="Times New Roman"/>
          <w:color w:val="auto"/>
        </w:rPr>
        <w:t xml:space="preserve"> </w:t>
      </w:r>
      <w:r w:rsidR="00E56E00" w:rsidRPr="003E6B4A">
        <w:rPr>
          <w:rFonts w:eastAsia="Calibri" w:cs="Times New Roman"/>
          <w:color w:val="auto"/>
          <w:u w:val="single"/>
        </w:rPr>
        <w:t>(k)</w:t>
      </w:r>
      <w:r w:rsidR="00E56E00" w:rsidRPr="003E6B4A">
        <w:rPr>
          <w:rFonts w:eastAsia="Calibri" w:cs="Times New Roman"/>
          <w:color w:val="auto"/>
        </w:rPr>
        <w:t xml:space="preserve"> </w:t>
      </w:r>
      <w:r w:rsidRPr="003E6B4A">
        <w:rPr>
          <w:rFonts w:eastAsia="Calibri" w:cs="Times New Roman"/>
          <w:color w:val="auto"/>
        </w:rPr>
        <w:t>Nothing in this section applies to scrap purchases by manufacturing facilities that melt, or otherwise alter the form of scrap metal and transform it into a new product or to the purchase or transportation of food and beverage containers or other nonindustrial materials having a marginal value per individual unit.</w:t>
      </w:r>
    </w:p>
    <w:p w14:paraId="08F78A04" w14:textId="77777777" w:rsidR="00751F8C" w:rsidRPr="003E6B4A" w:rsidRDefault="00751F8C" w:rsidP="00B01F8C">
      <w:pPr>
        <w:pStyle w:val="SectionBody"/>
        <w:rPr>
          <w:color w:val="auto"/>
        </w:rPr>
      </w:pPr>
      <w:r w:rsidRPr="003E6B4A">
        <w:rPr>
          <w:strike/>
          <w:color w:val="auto"/>
        </w:rPr>
        <w:t>(k)</w:t>
      </w:r>
      <w:r w:rsidR="00E56E00" w:rsidRPr="003E6B4A">
        <w:rPr>
          <w:color w:val="auto"/>
        </w:rPr>
        <w:t xml:space="preserve"> </w:t>
      </w:r>
      <w:r w:rsidR="00E56E00" w:rsidRPr="003E6B4A">
        <w:rPr>
          <w:color w:val="auto"/>
          <w:u w:val="single"/>
        </w:rPr>
        <w:t>(l)</w:t>
      </w:r>
      <w:r w:rsidR="00E56E00" w:rsidRPr="003E6B4A">
        <w:rPr>
          <w:color w:val="auto"/>
        </w:rPr>
        <w:t xml:space="preserve"> </w:t>
      </w:r>
      <w:r w:rsidRPr="003E6B4A">
        <w:rPr>
          <w:color w:val="auto"/>
        </w:rPr>
        <w:t>(1) Nothing in this section applies to a purchaser of a vehicle on which a catalytic converter is installed, a purchaser of a catalytic converter intended for installation on a vehicle owned or leased by the purchaser, or any person who purchases, other than for purposes of resale, a catalytic converter or a motor vehicle on which a catalytic converter is installed, for personal, family, household or business use.</w:t>
      </w:r>
    </w:p>
    <w:p w14:paraId="1B766C4F" w14:textId="77777777" w:rsidR="00751F8C" w:rsidRPr="003E6B4A" w:rsidRDefault="00751F8C" w:rsidP="00B01F8C">
      <w:pPr>
        <w:pStyle w:val="SectionBody"/>
        <w:rPr>
          <w:color w:val="auto"/>
        </w:rPr>
      </w:pPr>
      <w:r w:rsidRPr="003E6B4A">
        <w:rPr>
          <w:color w:val="auto"/>
        </w:rPr>
        <w:t xml:space="preserve">(2) In transactions not exempted by </w:t>
      </w:r>
      <w:r w:rsidR="000C567F" w:rsidRPr="003E6B4A">
        <w:rPr>
          <w:color w:val="auto"/>
        </w:rPr>
        <w:t>§61-3-49(l)</w:t>
      </w:r>
      <w:r w:rsidRPr="003E6B4A">
        <w:rPr>
          <w:color w:val="auto"/>
        </w:rPr>
        <w:t xml:space="preserve">(1) of this </w:t>
      </w:r>
      <w:r w:rsidR="000C567F" w:rsidRPr="003E6B4A">
        <w:rPr>
          <w:color w:val="auto"/>
        </w:rPr>
        <w:t>code</w:t>
      </w:r>
      <w:r w:rsidRPr="003E6B4A">
        <w:rPr>
          <w:color w:val="auto"/>
        </w:rPr>
        <w:t xml:space="preserve">, any person delivering five or more automobile catalytic converters to a scrap metal dealer shall, in addition to the requirements set forth in </w:t>
      </w:r>
      <w:r w:rsidR="000C567F" w:rsidRPr="003E6B4A">
        <w:rPr>
          <w:color w:val="auto"/>
        </w:rPr>
        <w:t>§61-3-49(c) of this code</w:t>
      </w:r>
      <w:r w:rsidRPr="003E6B4A">
        <w:rPr>
          <w:color w:val="auto"/>
        </w:rPr>
        <w:t xml:space="preserve">, execute a document stating he or she is the lawful owner of the catalytic converters, or authorized by the lawful owner to sell the catalytic converters. Next to his or her signature he or she shall place a clear impression of his or her index finger or thumb that is in ink and free of smearing. This documentation shall be maintained consistent with </w:t>
      </w:r>
      <w:r w:rsidR="000C567F" w:rsidRPr="003E6B4A">
        <w:rPr>
          <w:color w:val="auto"/>
        </w:rPr>
        <w:t>§61-3-49(c) of this code</w:t>
      </w:r>
      <w:r w:rsidRPr="003E6B4A">
        <w:rPr>
          <w:color w:val="auto"/>
        </w:rPr>
        <w:t>.</w:t>
      </w:r>
    </w:p>
    <w:p w14:paraId="2925D6A9" w14:textId="77777777" w:rsidR="00751F8C" w:rsidRPr="003E6B4A" w:rsidRDefault="00751F8C" w:rsidP="00B01F8C">
      <w:pPr>
        <w:pStyle w:val="SectionBody"/>
        <w:rPr>
          <w:color w:val="auto"/>
        </w:rPr>
      </w:pPr>
      <w:r w:rsidRPr="003E6B4A">
        <w:rPr>
          <w:strike/>
          <w:color w:val="auto"/>
        </w:rPr>
        <w:t>(l)</w:t>
      </w:r>
      <w:r w:rsidRPr="003E6B4A">
        <w:rPr>
          <w:color w:val="auto"/>
        </w:rPr>
        <w:t xml:space="preserve"> </w:t>
      </w:r>
      <w:r w:rsidR="00445064" w:rsidRPr="003E6B4A">
        <w:rPr>
          <w:color w:val="auto"/>
          <w:u w:val="single"/>
        </w:rPr>
        <w:t>(m)</w:t>
      </w:r>
      <w:r w:rsidR="00445064" w:rsidRPr="003E6B4A">
        <w:rPr>
          <w:color w:val="auto"/>
        </w:rPr>
        <w:t xml:space="preserve"> </w:t>
      </w:r>
      <w:r w:rsidRPr="003E6B4A">
        <w:rPr>
          <w:color w:val="auto"/>
        </w:rPr>
        <w:t xml:space="preserve">Any person who knowingly or with fraudulent intent violates any provision of this section for which no penalty is specifically set forth, including the knowing failure to make a report or the knowing falsification of any required information, is guilty of a misdemeanor and, upon </w:t>
      </w:r>
      <w:r w:rsidRPr="003E6B4A">
        <w:rPr>
          <w:color w:val="auto"/>
        </w:rPr>
        <w:lastRenderedPageBreak/>
        <w:t xml:space="preserve">conviction of a first offense thereof, shall be fined not less than $1,000 nor more than $3,000; upon conviction of a second offense thereof, shall be fined not less than $2,000 and not more than $4,000 and, notwithstanding the provisions of </w:t>
      </w:r>
      <w:r w:rsidR="000C567F" w:rsidRPr="003E6B4A">
        <w:rPr>
          <w:color w:val="auto"/>
        </w:rPr>
        <w:t>§11-12-5</w:t>
      </w:r>
      <w:r w:rsidRPr="003E6B4A">
        <w:rPr>
          <w:color w:val="auto"/>
        </w:rPr>
        <w:t xml:space="preserve"> of this code, the court in which the conviction occurred shall issue an order directing the Tax Commissioner to suspend for a period of six months any business registration certificate held by that person; and upon conviction of a third or subsequent offense thereof shall be fined not less than $3,000 and not more than $5,000 and, notwithstanding </w:t>
      </w:r>
      <w:r w:rsidR="005879C7" w:rsidRPr="003E6B4A">
        <w:rPr>
          <w:color w:val="auto"/>
        </w:rPr>
        <w:t>§11-12-5</w:t>
      </w:r>
      <w:r w:rsidRPr="003E6B4A">
        <w:rPr>
          <w:color w:val="auto"/>
        </w:rPr>
        <w:t xml:space="preserve"> of this code, the court in which the conviction occurred shall issue an order directing the Tax Commissioner to cancel any business registration certificate held by that person and state the date said cancellation shall take effect.</w:t>
      </w:r>
    </w:p>
    <w:p w14:paraId="2BA8E192" w14:textId="77777777" w:rsidR="00751F8C" w:rsidRPr="003E6B4A" w:rsidRDefault="00751F8C" w:rsidP="00B01F8C">
      <w:pPr>
        <w:pStyle w:val="SectionBody"/>
        <w:rPr>
          <w:color w:val="auto"/>
        </w:rPr>
      </w:pPr>
      <w:r w:rsidRPr="003E6B4A">
        <w:rPr>
          <w:strike/>
          <w:color w:val="auto"/>
        </w:rPr>
        <w:t>(m)</w:t>
      </w:r>
      <w:r w:rsidRPr="003E6B4A">
        <w:rPr>
          <w:color w:val="auto"/>
        </w:rPr>
        <w:t xml:space="preserve"> </w:t>
      </w:r>
      <w:r w:rsidR="00445064" w:rsidRPr="003E6B4A">
        <w:rPr>
          <w:color w:val="auto"/>
          <w:u w:val="single"/>
        </w:rPr>
        <w:t>(n)</w:t>
      </w:r>
      <w:r w:rsidR="00445064" w:rsidRPr="003E6B4A">
        <w:rPr>
          <w:color w:val="auto"/>
        </w:rPr>
        <w:t xml:space="preserve"> </w:t>
      </w:r>
      <w:r w:rsidRPr="003E6B4A">
        <w:rPr>
          <w:color w:val="auto"/>
        </w:rPr>
        <w:t>No person may have or take possession of any scrap metal that he or she knows, or has reason to know, has been stolen or unlawfully obtained. Any person violating this subsection is guilty of larceny.</w:t>
      </w:r>
    </w:p>
    <w:p w14:paraId="08E25F28" w14:textId="77777777" w:rsidR="00751F8C" w:rsidRPr="003E6B4A" w:rsidRDefault="00751F8C" w:rsidP="00B01F8C">
      <w:pPr>
        <w:pStyle w:val="SectionBody"/>
        <w:rPr>
          <w:color w:val="auto"/>
        </w:rPr>
      </w:pPr>
      <w:r w:rsidRPr="003E6B4A">
        <w:rPr>
          <w:strike/>
          <w:color w:val="auto"/>
        </w:rPr>
        <w:t>(n)</w:t>
      </w:r>
      <w:r w:rsidRPr="003E6B4A">
        <w:rPr>
          <w:color w:val="auto"/>
        </w:rPr>
        <w:t xml:space="preserve"> </w:t>
      </w:r>
      <w:r w:rsidR="00445064" w:rsidRPr="003E6B4A">
        <w:rPr>
          <w:color w:val="auto"/>
          <w:u w:val="single"/>
        </w:rPr>
        <w:t>(o)</w:t>
      </w:r>
      <w:r w:rsidR="00445064" w:rsidRPr="003E6B4A">
        <w:rPr>
          <w:color w:val="auto"/>
        </w:rPr>
        <w:t xml:space="preserve"> </w:t>
      </w:r>
      <w:r w:rsidRPr="003E6B4A">
        <w:rPr>
          <w:color w:val="auto"/>
        </w:rPr>
        <w:t>No scrap metal dealer may purchase, possess or receive scrap metal that the scrap metal dealer knows, or has reason to know, has been stolen or unlawfully obtained by the seller. Any person violating this subsection is guilty of larceny.</w:t>
      </w:r>
    </w:p>
    <w:p w14:paraId="6F692F16" w14:textId="77777777" w:rsidR="00751F8C" w:rsidRPr="003E6B4A" w:rsidRDefault="00751F8C" w:rsidP="00B01F8C">
      <w:pPr>
        <w:pStyle w:val="SectionBody"/>
        <w:rPr>
          <w:color w:val="auto"/>
        </w:rPr>
      </w:pPr>
      <w:r w:rsidRPr="003E6B4A">
        <w:rPr>
          <w:strike/>
          <w:color w:val="auto"/>
        </w:rPr>
        <w:t>(o)</w:t>
      </w:r>
      <w:r w:rsidRPr="003E6B4A">
        <w:rPr>
          <w:color w:val="auto"/>
        </w:rPr>
        <w:t xml:space="preserve"> </w:t>
      </w:r>
      <w:r w:rsidR="00445064" w:rsidRPr="003E6B4A">
        <w:rPr>
          <w:color w:val="auto"/>
          <w:u w:val="single"/>
        </w:rPr>
        <w:t>(p)</w:t>
      </w:r>
      <w:r w:rsidR="00445064" w:rsidRPr="003E6B4A">
        <w:rPr>
          <w:color w:val="auto"/>
        </w:rPr>
        <w:t xml:space="preserve"> </w:t>
      </w:r>
      <w:r w:rsidRPr="003E6B4A">
        <w:rPr>
          <w:color w:val="auto"/>
        </w:rPr>
        <w:t>No scrap metal dealer may purchase, possess or receive any of the following items of scrap metal, or any reasonably recognizable part thereof, without obtaining written documentation which reflects that the seller is authorized to possess and sell the item or items and that the seller is in lawful possession of the item of scrap metal:</w:t>
      </w:r>
    </w:p>
    <w:p w14:paraId="3140499E" w14:textId="77777777" w:rsidR="00751F8C" w:rsidRPr="003E6B4A" w:rsidRDefault="00751F8C" w:rsidP="00B01F8C">
      <w:pPr>
        <w:pStyle w:val="SectionBody"/>
        <w:rPr>
          <w:color w:val="auto"/>
        </w:rPr>
      </w:pPr>
      <w:r w:rsidRPr="003E6B4A">
        <w:rPr>
          <w:color w:val="auto"/>
        </w:rPr>
        <w:t>(1) Utility access covers;</w:t>
      </w:r>
    </w:p>
    <w:p w14:paraId="0A54F829" w14:textId="77777777" w:rsidR="00751F8C" w:rsidRPr="003E6B4A" w:rsidRDefault="00751F8C" w:rsidP="00B01F8C">
      <w:pPr>
        <w:pStyle w:val="SectionBody"/>
        <w:rPr>
          <w:color w:val="auto"/>
        </w:rPr>
      </w:pPr>
      <w:r w:rsidRPr="003E6B4A">
        <w:rPr>
          <w:color w:val="auto"/>
        </w:rPr>
        <w:t>(2) Street light poles or fixtures;</w:t>
      </w:r>
    </w:p>
    <w:p w14:paraId="78C0F47D" w14:textId="77777777" w:rsidR="00751F8C" w:rsidRPr="003E6B4A" w:rsidRDefault="00751F8C" w:rsidP="00B01F8C">
      <w:pPr>
        <w:pStyle w:val="SectionBody"/>
        <w:rPr>
          <w:color w:val="auto"/>
        </w:rPr>
      </w:pPr>
      <w:r w:rsidRPr="003E6B4A">
        <w:rPr>
          <w:color w:val="auto"/>
        </w:rPr>
        <w:t>(3) Road or bridge guard rails;</w:t>
      </w:r>
    </w:p>
    <w:p w14:paraId="1D705713" w14:textId="77777777" w:rsidR="00751F8C" w:rsidRPr="003E6B4A" w:rsidRDefault="00751F8C" w:rsidP="00B01F8C">
      <w:pPr>
        <w:pStyle w:val="SectionBody"/>
        <w:rPr>
          <w:color w:val="auto"/>
        </w:rPr>
      </w:pPr>
      <w:r w:rsidRPr="003E6B4A">
        <w:rPr>
          <w:color w:val="auto"/>
        </w:rPr>
        <w:t>(4) Water meter covers;</w:t>
      </w:r>
    </w:p>
    <w:p w14:paraId="79C92A86" w14:textId="77777777" w:rsidR="00751F8C" w:rsidRPr="003E6B4A" w:rsidRDefault="00751F8C" w:rsidP="00B01F8C">
      <w:pPr>
        <w:pStyle w:val="SectionBody"/>
        <w:rPr>
          <w:color w:val="auto"/>
        </w:rPr>
      </w:pPr>
      <w:r w:rsidRPr="003E6B4A">
        <w:rPr>
          <w:color w:val="auto"/>
        </w:rPr>
        <w:t>(5) Highway or street signs;</w:t>
      </w:r>
    </w:p>
    <w:p w14:paraId="3571407B" w14:textId="77777777" w:rsidR="00751F8C" w:rsidRPr="003E6B4A" w:rsidRDefault="00751F8C" w:rsidP="00B01F8C">
      <w:pPr>
        <w:pStyle w:val="SectionBody"/>
        <w:rPr>
          <w:color w:val="auto"/>
        </w:rPr>
      </w:pPr>
      <w:r w:rsidRPr="003E6B4A">
        <w:rPr>
          <w:color w:val="auto"/>
        </w:rPr>
        <w:t>(6) Traffic directional or traffic control signs;</w:t>
      </w:r>
    </w:p>
    <w:p w14:paraId="54C37471" w14:textId="77777777" w:rsidR="00751F8C" w:rsidRPr="003E6B4A" w:rsidRDefault="00751F8C" w:rsidP="00B01F8C">
      <w:pPr>
        <w:pStyle w:val="SectionBody"/>
        <w:rPr>
          <w:color w:val="auto"/>
        </w:rPr>
      </w:pPr>
      <w:r w:rsidRPr="003E6B4A">
        <w:rPr>
          <w:color w:val="auto"/>
        </w:rPr>
        <w:t>(7) Traffic light signals;</w:t>
      </w:r>
    </w:p>
    <w:p w14:paraId="6956F102" w14:textId="77777777" w:rsidR="00751F8C" w:rsidRPr="003E6B4A" w:rsidRDefault="00751F8C" w:rsidP="00B01F8C">
      <w:pPr>
        <w:pStyle w:val="SectionBody"/>
        <w:rPr>
          <w:color w:val="auto"/>
        </w:rPr>
      </w:pPr>
      <w:r w:rsidRPr="003E6B4A">
        <w:rPr>
          <w:color w:val="auto"/>
        </w:rPr>
        <w:t>(8) Any metal marked with any form of the name or initials of a governmental entity;</w:t>
      </w:r>
    </w:p>
    <w:p w14:paraId="4768D163" w14:textId="77777777" w:rsidR="00751F8C" w:rsidRPr="003E6B4A" w:rsidRDefault="00751F8C" w:rsidP="00B01F8C">
      <w:pPr>
        <w:pStyle w:val="SectionBody"/>
        <w:rPr>
          <w:color w:val="auto"/>
        </w:rPr>
      </w:pPr>
      <w:r w:rsidRPr="003E6B4A">
        <w:rPr>
          <w:color w:val="auto"/>
        </w:rPr>
        <w:lastRenderedPageBreak/>
        <w:t>(9) Property marked as or readily identifiable as owned by a telephone, cable, electric, water or other utility provider;</w:t>
      </w:r>
    </w:p>
    <w:p w14:paraId="1B359FE1" w14:textId="77777777" w:rsidR="00751F8C" w:rsidRPr="003E6B4A" w:rsidRDefault="00751F8C" w:rsidP="00B01F8C">
      <w:pPr>
        <w:pStyle w:val="SectionBody"/>
        <w:rPr>
          <w:color w:val="auto"/>
        </w:rPr>
      </w:pPr>
      <w:r w:rsidRPr="003E6B4A">
        <w:rPr>
          <w:color w:val="auto"/>
        </w:rPr>
        <w:t>(10) Property owned and marked by a railroad;</w:t>
      </w:r>
    </w:p>
    <w:p w14:paraId="73433734" w14:textId="77777777" w:rsidR="00751F8C" w:rsidRPr="003E6B4A" w:rsidRDefault="00751F8C" w:rsidP="00B01F8C">
      <w:pPr>
        <w:pStyle w:val="SectionBody"/>
        <w:rPr>
          <w:color w:val="auto"/>
        </w:rPr>
      </w:pPr>
      <w:r w:rsidRPr="003E6B4A">
        <w:rPr>
          <w:color w:val="auto"/>
        </w:rPr>
        <w:t>(11) Cemetery markers or vases;</w:t>
      </w:r>
    </w:p>
    <w:p w14:paraId="74A9B621" w14:textId="77777777" w:rsidR="00751F8C" w:rsidRPr="003E6B4A" w:rsidRDefault="00751F8C" w:rsidP="00B01F8C">
      <w:pPr>
        <w:pStyle w:val="SectionBody"/>
        <w:rPr>
          <w:color w:val="auto"/>
        </w:rPr>
      </w:pPr>
      <w:r w:rsidRPr="003E6B4A">
        <w:rPr>
          <w:color w:val="auto"/>
        </w:rPr>
        <w:t>(12) Historical markers;</w:t>
      </w:r>
    </w:p>
    <w:p w14:paraId="2DBD1417" w14:textId="77777777" w:rsidR="00751F8C" w:rsidRPr="003E6B4A" w:rsidRDefault="00751F8C" w:rsidP="00B01F8C">
      <w:pPr>
        <w:pStyle w:val="SectionBody"/>
        <w:rPr>
          <w:color w:val="auto"/>
        </w:rPr>
      </w:pPr>
      <w:r w:rsidRPr="003E6B4A">
        <w:rPr>
          <w:color w:val="auto"/>
        </w:rPr>
        <w:t>(13) Utility manhole covers and storm water grates; and</w:t>
      </w:r>
    </w:p>
    <w:p w14:paraId="49B872D3" w14:textId="77777777" w:rsidR="00751F8C" w:rsidRPr="003E6B4A" w:rsidRDefault="00751F8C" w:rsidP="00B01F8C">
      <w:pPr>
        <w:pStyle w:val="SectionBody"/>
        <w:rPr>
          <w:color w:val="auto"/>
        </w:rPr>
      </w:pPr>
      <w:r w:rsidRPr="003E6B4A">
        <w:rPr>
          <w:color w:val="auto"/>
        </w:rPr>
        <w:t>(14) Fire hydrant or fire hydrant caps; or</w:t>
      </w:r>
    </w:p>
    <w:p w14:paraId="4419D288" w14:textId="77777777" w:rsidR="00751F8C" w:rsidRPr="003E6B4A" w:rsidRDefault="00751F8C" w:rsidP="00B01F8C">
      <w:pPr>
        <w:pStyle w:val="SectionBody"/>
        <w:rPr>
          <w:color w:val="auto"/>
        </w:rPr>
      </w:pPr>
      <w:r w:rsidRPr="003E6B4A">
        <w:rPr>
          <w:color w:val="auto"/>
        </w:rPr>
        <w:t xml:space="preserve">(15) Twisted pair copper telecommunications wiring of </w:t>
      </w:r>
      <w:r w:rsidR="005879C7" w:rsidRPr="003E6B4A">
        <w:rPr>
          <w:color w:val="auto"/>
        </w:rPr>
        <w:t>25</w:t>
      </w:r>
      <w:r w:rsidRPr="003E6B4A">
        <w:rPr>
          <w:color w:val="auto"/>
        </w:rPr>
        <w:t xml:space="preserve"> pair or greater in </w:t>
      </w:r>
      <w:r w:rsidR="005879C7" w:rsidRPr="003E6B4A">
        <w:rPr>
          <w:color w:val="auto"/>
        </w:rPr>
        <w:t>19</w:t>
      </w:r>
      <w:r w:rsidRPr="003E6B4A">
        <w:rPr>
          <w:color w:val="auto"/>
        </w:rPr>
        <w:t xml:space="preserve">, </w:t>
      </w:r>
      <w:r w:rsidR="005879C7" w:rsidRPr="003E6B4A">
        <w:rPr>
          <w:color w:val="auto"/>
        </w:rPr>
        <w:t>22</w:t>
      </w:r>
      <w:r w:rsidRPr="003E6B4A">
        <w:rPr>
          <w:color w:val="auto"/>
        </w:rPr>
        <w:t xml:space="preserve">, </w:t>
      </w:r>
      <w:r w:rsidR="005879C7" w:rsidRPr="003E6B4A">
        <w:rPr>
          <w:color w:val="auto"/>
        </w:rPr>
        <w:t>24</w:t>
      </w:r>
      <w:r w:rsidRPr="003E6B4A">
        <w:rPr>
          <w:color w:val="auto"/>
        </w:rPr>
        <w:t xml:space="preserve"> or </w:t>
      </w:r>
      <w:r w:rsidR="005879C7" w:rsidRPr="003E6B4A">
        <w:rPr>
          <w:color w:val="auto"/>
        </w:rPr>
        <w:t>26</w:t>
      </w:r>
      <w:r w:rsidRPr="003E6B4A">
        <w:rPr>
          <w:color w:val="auto"/>
        </w:rPr>
        <w:t xml:space="preserve"> gauge.</w:t>
      </w:r>
    </w:p>
    <w:p w14:paraId="2DAE88FE" w14:textId="77777777" w:rsidR="00751F8C" w:rsidRPr="003E6B4A" w:rsidRDefault="00751F8C" w:rsidP="00B01F8C">
      <w:pPr>
        <w:pStyle w:val="SectionBody"/>
        <w:rPr>
          <w:color w:val="auto"/>
        </w:rPr>
        <w:sectPr w:rsidR="00751F8C" w:rsidRPr="003E6B4A" w:rsidSect="007E39F3">
          <w:type w:val="continuous"/>
          <w:pgSz w:w="12240" w:h="15840"/>
          <w:pgMar w:top="1440" w:right="1440" w:bottom="720" w:left="1440" w:header="720" w:footer="720" w:gutter="0"/>
          <w:lnNumType w:countBy="1" w:restart="newSection"/>
          <w:cols w:space="720"/>
          <w:noEndnote/>
          <w:docGrid w:linePitch="326"/>
        </w:sectPr>
      </w:pPr>
      <w:r w:rsidRPr="003E6B4A">
        <w:rPr>
          <w:strike/>
          <w:color w:val="auto"/>
        </w:rPr>
        <w:t>(p)</w:t>
      </w:r>
      <w:r w:rsidRPr="003E6B4A">
        <w:rPr>
          <w:color w:val="auto"/>
        </w:rPr>
        <w:t xml:space="preserve"> </w:t>
      </w:r>
      <w:r w:rsidR="00445064" w:rsidRPr="003E6B4A">
        <w:rPr>
          <w:color w:val="auto"/>
          <w:u w:val="single"/>
        </w:rPr>
        <w:t>(q)</w:t>
      </w:r>
      <w:r w:rsidR="00445064" w:rsidRPr="003E6B4A">
        <w:rPr>
          <w:color w:val="auto"/>
        </w:rPr>
        <w:t xml:space="preserve"> </w:t>
      </w:r>
      <w:r w:rsidRPr="003E6B4A">
        <w:rPr>
          <w:color w:val="auto"/>
        </w:rPr>
        <w:t>Nothing in this section prohibits a scrap dealer from purchasing or taking possession of scrap metal knowing or have reason to know that it is stolen or obtained illegally if it is done pursuant to a written agreement with law-enforcement officials.</w:t>
      </w:r>
    </w:p>
    <w:p w14:paraId="1BCA4D18" w14:textId="77777777" w:rsidR="00C33014" w:rsidRPr="003E6B4A" w:rsidRDefault="00C33014" w:rsidP="00CC1F3B">
      <w:pPr>
        <w:pStyle w:val="Note"/>
        <w:rPr>
          <w:color w:val="auto"/>
        </w:rPr>
      </w:pPr>
    </w:p>
    <w:p w14:paraId="3AFC5CDF" w14:textId="745DA91D" w:rsidR="006865E9" w:rsidRPr="003E6B4A" w:rsidRDefault="00CF1DCA" w:rsidP="00CC1F3B">
      <w:pPr>
        <w:pStyle w:val="Note"/>
        <w:rPr>
          <w:color w:val="auto"/>
        </w:rPr>
      </w:pPr>
      <w:r w:rsidRPr="003E6B4A">
        <w:rPr>
          <w:color w:val="auto"/>
        </w:rPr>
        <w:t>NOTE: The</w:t>
      </w:r>
      <w:r w:rsidR="006865E9" w:rsidRPr="003E6B4A">
        <w:rPr>
          <w:color w:val="auto"/>
        </w:rPr>
        <w:t xml:space="preserve"> purpose of this bill is to </w:t>
      </w:r>
      <w:r w:rsidR="005A4968" w:rsidRPr="003E6B4A">
        <w:rPr>
          <w:color w:val="auto"/>
        </w:rPr>
        <w:t xml:space="preserve">provide that the sale and purchase of copper as scrap metal may not be completed with the payment of cash, but by check paid to the seller at the address of the seller appearing on a </w:t>
      </w:r>
      <w:r w:rsidR="005A4968" w:rsidRPr="003E6B4A">
        <w:rPr>
          <w:rFonts w:cs="Times New Roman"/>
          <w:color w:val="auto"/>
        </w:rPr>
        <w:t>valid driver</w:t>
      </w:r>
      <w:r w:rsidR="00D918B1" w:rsidRPr="003E6B4A">
        <w:rPr>
          <w:rFonts w:cs="Times New Roman"/>
          <w:color w:val="auto"/>
        </w:rPr>
        <w:t>’</w:t>
      </w:r>
      <w:r w:rsidR="005A4968" w:rsidRPr="003E6B4A">
        <w:rPr>
          <w:rFonts w:cs="Times New Roman"/>
          <w:color w:val="auto"/>
        </w:rPr>
        <w:t>s license or identification card issued by the West Virginia Division of Motor Vehicles, or any other valid photo identification of the seller issued by any other state or the federal government</w:t>
      </w:r>
      <w:r w:rsidR="005A4968" w:rsidRPr="003E6B4A">
        <w:rPr>
          <w:color w:val="auto"/>
        </w:rPr>
        <w:t>.</w:t>
      </w:r>
    </w:p>
    <w:p w14:paraId="7E83B7F7" w14:textId="482DC2FB" w:rsidR="006865E9" w:rsidRPr="003E6B4A" w:rsidRDefault="00AE48A0" w:rsidP="00CC1F3B">
      <w:pPr>
        <w:pStyle w:val="Note"/>
        <w:rPr>
          <w:color w:val="auto"/>
        </w:rPr>
      </w:pPr>
      <w:r w:rsidRPr="003E6B4A">
        <w:rPr>
          <w:color w:val="auto"/>
        </w:rPr>
        <w:t>Strike-throughs indicate language that would be stricken from a heading or the present law</w:t>
      </w:r>
      <w:r w:rsidR="00D918B1" w:rsidRPr="003E6B4A">
        <w:rPr>
          <w:color w:val="auto"/>
        </w:rPr>
        <w:t>,</w:t>
      </w:r>
      <w:r w:rsidRPr="003E6B4A">
        <w:rPr>
          <w:color w:val="auto"/>
        </w:rPr>
        <w:t xml:space="preserve"> and underscoring indicates new language that would be added.</w:t>
      </w:r>
    </w:p>
    <w:sectPr w:rsidR="006865E9" w:rsidRPr="003E6B4A" w:rsidSect="007E39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1EB24" w14:textId="77777777" w:rsidR="006369EB" w:rsidRPr="00B844FE" w:rsidRDefault="006369EB" w:rsidP="00B844FE">
      <w:r>
        <w:separator/>
      </w:r>
    </w:p>
  </w:endnote>
  <w:endnote w:type="continuationSeparator" w:id="0">
    <w:p w14:paraId="588863E4"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A017D1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29BED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0EF118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58095" w14:textId="77777777" w:rsidR="006369EB" w:rsidRPr="00B844FE" w:rsidRDefault="006369EB" w:rsidP="00B844FE">
      <w:r>
        <w:separator/>
      </w:r>
    </w:p>
  </w:footnote>
  <w:footnote w:type="continuationSeparator" w:id="0">
    <w:p w14:paraId="65ECA2FD"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BAD36" w14:textId="77777777" w:rsidR="002A0269" w:rsidRPr="00B844FE" w:rsidRDefault="0055361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AA7A" w14:textId="188D8CF7" w:rsidR="00C33014" w:rsidRPr="00C33014" w:rsidRDefault="00AE48A0" w:rsidP="000573A9">
    <w:pPr>
      <w:pStyle w:val="HeaderStyle"/>
    </w:pPr>
    <w:r>
      <w:t>I</w:t>
    </w:r>
    <w:r w:rsidR="001A66B7">
      <w:t xml:space="preserve">ntr </w:t>
    </w:r>
    <w:sdt>
      <w:sdtPr>
        <w:tag w:val="BNumWH"/>
        <w:id w:val="138549797"/>
        <w:placeholder>
          <w:docPart w:val="1FAFBC07B16347369304012A61EFD1CC"/>
        </w:placeholder>
        <w:showingPlcHdr/>
        <w:text/>
      </w:sdtPr>
      <w:sdtEndPr/>
      <w:sdtContent/>
    </w:sdt>
    <w:r w:rsidR="007A5259">
      <w:t xml:space="preserve"> </w:t>
    </w:r>
    <w:r w:rsidR="00D02E93">
      <w:t>H. 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02E93" w:rsidRPr="00D02E93">
          <w:rPr>
            <w:color w:val="auto"/>
          </w:rPr>
          <w:t>20</w:t>
        </w:r>
        <w:r w:rsidR="009A21B2">
          <w:rPr>
            <w:color w:val="auto"/>
          </w:rPr>
          <w:t>21R1142</w:t>
        </w:r>
      </w:sdtContent>
    </w:sdt>
  </w:p>
  <w:p w14:paraId="1C1ECEE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DB59C" w14:textId="15A4B00F" w:rsidR="002A0269" w:rsidRPr="002A0269" w:rsidRDefault="00553618" w:rsidP="00CC1F3B">
    <w:pPr>
      <w:pStyle w:val="HeaderStyle"/>
    </w:pPr>
    <w:sdt>
      <w:sdtPr>
        <w:tag w:val="BNumWH"/>
        <w:id w:val="-1890952866"/>
        <w:placeholder>
          <w:docPart w:val="39525640214D46FF997A04BB8CDEDC1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A21B2">
          <w:t>2021R1142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5CFA"/>
    <w:rsid w:val="000573A9"/>
    <w:rsid w:val="00085D22"/>
    <w:rsid w:val="000B60EE"/>
    <w:rsid w:val="000C567F"/>
    <w:rsid w:val="000C5C77"/>
    <w:rsid w:val="000E3912"/>
    <w:rsid w:val="000F3F77"/>
    <w:rsid w:val="0010070F"/>
    <w:rsid w:val="001279F9"/>
    <w:rsid w:val="0013625D"/>
    <w:rsid w:val="0015112E"/>
    <w:rsid w:val="001552E7"/>
    <w:rsid w:val="001566B4"/>
    <w:rsid w:val="001A66B7"/>
    <w:rsid w:val="001C279E"/>
    <w:rsid w:val="001C5A9E"/>
    <w:rsid w:val="001D459E"/>
    <w:rsid w:val="00215BCC"/>
    <w:rsid w:val="0027011C"/>
    <w:rsid w:val="00274200"/>
    <w:rsid w:val="00275740"/>
    <w:rsid w:val="002A0269"/>
    <w:rsid w:val="00303684"/>
    <w:rsid w:val="0030492E"/>
    <w:rsid w:val="003143F5"/>
    <w:rsid w:val="00314854"/>
    <w:rsid w:val="00394191"/>
    <w:rsid w:val="003C51CD"/>
    <w:rsid w:val="003E6B4A"/>
    <w:rsid w:val="004368E0"/>
    <w:rsid w:val="00445064"/>
    <w:rsid w:val="00455B01"/>
    <w:rsid w:val="004C13DD"/>
    <w:rsid w:val="004D6984"/>
    <w:rsid w:val="004E3441"/>
    <w:rsid w:val="005004EB"/>
    <w:rsid w:val="00500579"/>
    <w:rsid w:val="00553618"/>
    <w:rsid w:val="005879C7"/>
    <w:rsid w:val="005A4968"/>
    <w:rsid w:val="005A5366"/>
    <w:rsid w:val="006369EB"/>
    <w:rsid w:val="00637E73"/>
    <w:rsid w:val="006865E9"/>
    <w:rsid w:val="00691F3E"/>
    <w:rsid w:val="00694BFB"/>
    <w:rsid w:val="006A106B"/>
    <w:rsid w:val="006C523D"/>
    <w:rsid w:val="006D4036"/>
    <w:rsid w:val="00751F8C"/>
    <w:rsid w:val="007619CC"/>
    <w:rsid w:val="007A5259"/>
    <w:rsid w:val="007A7081"/>
    <w:rsid w:val="007B38E5"/>
    <w:rsid w:val="007E39F3"/>
    <w:rsid w:val="007F1CF5"/>
    <w:rsid w:val="00834EDE"/>
    <w:rsid w:val="008736AA"/>
    <w:rsid w:val="008D275D"/>
    <w:rsid w:val="00980327"/>
    <w:rsid w:val="00986478"/>
    <w:rsid w:val="009A21B2"/>
    <w:rsid w:val="009B5557"/>
    <w:rsid w:val="009C1E9C"/>
    <w:rsid w:val="009F1067"/>
    <w:rsid w:val="00A31E01"/>
    <w:rsid w:val="00A527AD"/>
    <w:rsid w:val="00A718CF"/>
    <w:rsid w:val="00AE48A0"/>
    <w:rsid w:val="00AE61BE"/>
    <w:rsid w:val="00B01F8C"/>
    <w:rsid w:val="00B16F25"/>
    <w:rsid w:val="00B24422"/>
    <w:rsid w:val="00B66B81"/>
    <w:rsid w:val="00B80C20"/>
    <w:rsid w:val="00B844FE"/>
    <w:rsid w:val="00B86B4F"/>
    <w:rsid w:val="00BA1F84"/>
    <w:rsid w:val="00BC562B"/>
    <w:rsid w:val="00C33014"/>
    <w:rsid w:val="00C33434"/>
    <w:rsid w:val="00C34869"/>
    <w:rsid w:val="00C42EB6"/>
    <w:rsid w:val="00C55ABD"/>
    <w:rsid w:val="00C85096"/>
    <w:rsid w:val="00C95740"/>
    <w:rsid w:val="00CB20EF"/>
    <w:rsid w:val="00CC1F3B"/>
    <w:rsid w:val="00CD12CB"/>
    <w:rsid w:val="00CD36CF"/>
    <w:rsid w:val="00CF1DCA"/>
    <w:rsid w:val="00D02E93"/>
    <w:rsid w:val="00D579FC"/>
    <w:rsid w:val="00D74883"/>
    <w:rsid w:val="00D81C16"/>
    <w:rsid w:val="00D84309"/>
    <w:rsid w:val="00D918B1"/>
    <w:rsid w:val="00DB4E5E"/>
    <w:rsid w:val="00DC559A"/>
    <w:rsid w:val="00DE526B"/>
    <w:rsid w:val="00DF199D"/>
    <w:rsid w:val="00E01542"/>
    <w:rsid w:val="00E2609F"/>
    <w:rsid w:val="00E365F1"/>
    <w:rsid w:val="00E56E00"/>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A85087"/>
  <w15:chartTrackingRefBased/>
  <w15:docId w15:val="{C8880CA9-9C13-4403-8B12-09416632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1FAFBC07B16347369304012A61EFD1CC"/>
        <w:category>
          <w:name w:val="General"/>
          <w:gallery w:val="placeholder"/>
        </w:category>
        <w:types>
          <w:type w:val="bbPlcHdr"/>
        </w:types>
        <w:behaviors>
          <w:behavior w:val="content"/>
        </w:behaviors>
        <w:guid w:val="{0A2178DD-C98C-46C2-B5C1-1788BED444E4}"/>
      </w:docPartPr>
      <w:docPartBody>
        <w:p w:rsidR="00211915" w:rsidRDefault="00211915"/>
      </w:docPartBody>
    </w:docPart>
    <w:docPart>
      <w:docPartPr>
        <w:name w:val="39525640214D46FF997A04BB8CDEDC1C"/>
        <w:category>
          <w:name w:val="General"/>
          <w:gallery w:val="placeholder"/>
        </w:category>
        <w:types>
          <w:type w:val="bbPlcHdr"/>
        </w:types>
        <w:behaviors>
          <w:behavior w:val="content"/>
        </w:behaviors>
        <w:guid w:val="{D301E4BE-A140-49B0-B097-093910F07157}"/>
      </w:docPartPr>
      <w:docPartBody>
        <w:p w:rsidR="00211915" w:rsidRDefault="002119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11915"/>
    <w:rsid w:val="002934B5"/>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2A8E9-5742-4C92-A313-B49627FE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2021-02-08T16:13:00Z</dcterms:created>
  <dcterms:modified xsi:type="dcterms:W3CDTF">2021-03-03T22:22:00Z</dcterms:modified>
</cp:coreProperties>
</file>